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4: Travel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3:  Exploring Beijing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before="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and answer questions about travel arrangements.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before="6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 to and understand messages about travel by answering questions. </w:t>
            </w:r>
          </w:p>
          <w:p w:rsidR="00000000" w:rsidDel="00000000" w:rsidP="00000000" w:rsidRDefault="00000000" w:rsidRPr="00000000">
            <w:pPr>
              <w:tabs>
                <w:tab w:val="left" w:pos="1213"/>
              </w:tabs>
              <w:spacing w:before="6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  Students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information and demo understanding from online touring sources by answering questions.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 key terms of a guide book about major attractions.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the main idea and a few details after reading a message.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design a flyer for a scenic spot.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80" w:hanging="159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and Public Identities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6795"/>
        <w:tblGridChange w:id="0">
          <w:tblGrid>
            <w:gridCol w:w="1845"/>
            <w:gridCol w:w="6795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行程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Travel itinerary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使用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景点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长城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Great 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天安门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Tianan Square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故宫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Forbidden 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天坛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Temple of Heaven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North Sea lake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颐和园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Summer Palace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安排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Arrangement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特点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Characteristic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打算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v. make a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13.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胡同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alley, by street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三轮车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padicab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石舫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Marble Boat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長廊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Long Corridor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十七孔桥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Seventeen-Arch Bridge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要是...就..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.,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 if ...then….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Prepositions: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从… 到…做…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from (A)   to (B) proceeding of time or distance.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一方面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(A);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一方面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(B)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one hand (A), on the other hand (B).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Review: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有的..., 有的..., 还有的....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…,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…,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there’s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你今天打算上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北京哪兒玩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Where are you planning to visit in Beijing today?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Arrange the sequence of events / schedule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你的行程安排是什么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your        travel schedule?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這个景点的特色是什么？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the distinguishing feature of this attraction ?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到北京旅遊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須要注意些什么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有哪些注意事項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)?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are the dos and don’ts of your travel in Beijing?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1 The Great 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 travel plan with sentence structure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要是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，就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an authentic introduction about The Great Wall and answer questions.</w:t>
            </w:r>
          </w:p>
          <w:p w:rsidR="00000000" w:rsidDel="00000000" w:rsidP="00000000" w:rsidRDefault="00000000" w:rsidRPr="00000000">
            <w:pPr>
              <w:spacing w:before="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要是，就，长城，古人，非，好汉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/>
            </w:pPr>
            <w:hyperlink r:id="rId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sz w:val="22"/>
                <w:szCs w:val="22"/>
                <w:u w:val="none"/>
              </w:rPr>
            </w:pP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Lesson 1</w:t>
              </w:r>
            </w:hyperlink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540" w:hanging="18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40" w:hanging="18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Matching Sentences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rPr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The Great Wall Introduction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2 Travel schedule in Beijing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Students can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 travel plan with 一。。。就。。。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Talk about traveling schedule by using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从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到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做什么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一…，就…，行程，安排，天安门，照相，故宫，胡同，从..到…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Lesson 2</w:t>
              </w:r>
            </w:hyperlink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White Board Writing Competition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Planning for</w:t>
              </w:r>
            </w:hyperlink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a trip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 Features of scenic spots in Beijing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demo understanding of the features of different scenic spots by matching info.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the features of different scenic spots.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，有的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，还有的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，打算，北海，颐和园，天坛，参观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ind w:left="720" w:hanging="360"/>
              <w:rPr/>
            </w:pPr>
            <w:bookmarkStart w:colFirst="0" w:colLast="0" w:name="h.30j0zll" w:id="1"/>
            <w:bookmarkEnd w:id="1"/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Lesson 3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Vanish Dialogues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rPr/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Jigsaw Game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4 My favorite scenic spot in Beijing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use sentence pattern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，一方面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，一方面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…to describe their favorite scenic spot.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design a flyer to promote their favorite scenic spot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景点，特点，一方面，长廊，有名的，十七孔桥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59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PPT Lesson 4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540" w:hanging="18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Advertising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59"/>
              <w:rPr/>
            </w:pPr>
            <w:hyperlink r:id="rId2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Flyer for My Favorite Scenic Spot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View DVD</w:t>
            </w:r>
            <w:hyperlink r:id="rId2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https://www.youtube.com/watch?v=2eZqkkFDnyE&amp;spfreload=10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2"/>
                <w:szCs w:val="22"/>
                <w:rtl w:val="0"/>
              </w:rPr>
              <w:t xml:space="preserve">詳细長城历史Ch.  ( 13:52)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</w:t>
            </w:r>
            <w:hyperlink r:id="rId28">
              <w:r w:rsidDel="00000000" w:rsidR="00000000" w:rsidRPr="00000000">
                <w:rPr>
                  <w:rFonts w:ascii="PMingLiU" w:cs="PMingLiU" w:eastAsia="PMingLiU" w:hAnsi="PMingLiU"/>
                  <w:color w:val="0000ff"/>
                  <w:u w:val="single"/>
                  <w:rtl w:val="0"/>
                </w:rPr>
                <w:t xml:space="preserve">http://www.youtube.com/watch?v=BYuBB-q1Fh4</w:t>
              </w:r>
            </w:hyperlink>
            <w:r w:rsidDel="00000000" w:rsidR="00000000" w:rsidRPr="00000000">
              <w:rPr>
                <w:rFonts w:ascii="PMingLiU" w:cs="PMingLiU" w:eastAsia="PMingLiU" w:hAnsi="PMingLiU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[</w:t>
            </w:r>
            <w:r w:rsidDel="00000000" w:rsidR="00000000" w:rsidRPr="00000000">
              <w:rPr>
                <w:rFonts w:ascii="SimSun" w:cs="SimSun" w:eastAsia="SimSun" w:hAnsi="SimSun"/>
                <w:color w:val="222222"/>
                <w:rtl w:val="0"/>
              </w:rPr>
              <w:t xml:space="preserve">最美中国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1080HD] 01 -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color w:val="222222"/>
                <w:rtl w:val="0"/>
              </w:rPr>
              <w:t xml:space="preserve">            长城地形与外族生態 </w:t>
            </w:r>
            <w:r w:rsidDel="00000000" w:rsidR="00000000" w:rsidRPr="00000000">
              <w:rPr>
                <w:color w:val="222222"/>
                <w:rtl w:val="0"/>
              </w:rPr>
              <w:t xml:space="preserve">Ch.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13:12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Extra interests for some group research choice:</w:t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*J.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周口店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北京猿人遗址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Peking Man Site at Zhoukoudian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http://www.ly.com/scenery/BookSceneryTicket_4461.html</w:t>
              </w:r>
            </w:hyperlink>
            <w:hyperlink r:id="rId3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hyperlink r:id="rId3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**K.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明十三陵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(Ming 13 Emperors' Tombs)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http://s.visitbeijing.com.cn/html/j-101416.shtml</w:t>
              </w:r>
            </w:hyperlink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34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i w:val="1"/>
          <w:sz w:val="22"/>
          <w:szCs w:val="22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SimSun"/>
  <w:font w:name="Microsoft YaHei"/>
  <w:font w:name="PMingLiU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34Kh07YYvzHn57xMPmh736rAubg1qDhZLB5fqrYZHpM/edit" TargetMode="External"/><Relationship Id="rId22" Type="http://schemas.openxmlformats.org/officeDocument/2006/relationships/hyperlink" Target="https://docs.google.com/a/asu.edu/presentation/d/1xR7vadVUlHefsXX7_qOib-BCt2PGct_p-i0Vru0tGjQ/present?slide=id.p4" TargetMode="External"/><Relationship Id="rId21" Type="http://schemas.openxmlformats.org/officeDocument/2006/relationships/hyperlink" Target="https://docs.google.com/a/asu.edu/presentation/d/1xR7vadVUlHefsXX7_qOib-BCt2PGct_p-i0Vru0tGjQ/present?slide=id.p4" TargetMode="External"/><Relationship Id="rId24" Type="http://schemas.openxmlformats.org/officeDocument/2006/relationships/hyperlink" Target="https://docs.google.com/a/asu.edu/document/d/1QM88tVLi0rnGvk3QNoXO_IsMJoQr1rYa6RRXitgkKO0/edit" TargetMode="External"/><Relationship Id="rId23" Type="http://schemas.openxmlformats.org/officeDocument/2006/relationships/hyperlink" Target="https://docs.google.com/document/d/1YLErvkobanpjKtKb69r2IQCuo-p-TAb5THy0LcYVQQo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DDKjhnyGLcZEHYJqLfPc0GinYmCFOQhxTAmoI9_hfl4/edit" TargetMode="External"/><Relationship Id="rId26" Type="http://schemas.openxmlformats.org/officeDocument/2006/relationships/hyperlink" Target="https://www.youtube.com/watch?v=2eZqkkFDnyE&amp;spfreload=10" TargetMode="External"/><Relationship Id="rId25" Type="http://schemas.openxmlformats.org/officeDocument/2006/relationships/hyperlink" Target="https://docs.google.com/document/d/17i0M8h5nt53IaDlsdvUa7GIYFd24HqREZW_iwJAm_ZU/edit" TargetMode="External"/><Relationship Id="rId28" Type="http://schemas.openxmlformats.org/officeDocument/2006/relationships/hyperlink" Target="http://www.youtube.com/watch?v=BYuBB-q1Fh4" TargetMode="External"/><Relationship Id="rId27" Type="http://schemas.openxmlformats.org/officeDocument/2006/relationships/hyperlink" Target="https://www.youtube.com/watch?v=2eZqkkFDnyE&amp;spfreload=10" TargetMode="External"/><Relationship Id="rId5" Type="http://schemas.openxmlformats.org/officeDocument/2006/relationships/hyperlink" Target="https://drive.google.com/open?id=0B3aEXdi8FPrmaTFrZ3VkcC1ub3M" TargetMode="External"/><Relationship Id="rId6" Type="http://schemas.openxmlformats.org/officeDocument/2006/relationships/hyperlink" Target="https://dochub.com/marklindsey/g1e5N2/l3u4t3-flashcards" TargetMode="External"/><Relationship Id="rId29" Type="http://schemas.openxmlformats.org/officeDocument/2006/relationships/hyperlink" Target="http://www.ly.com/scenery/BookSceneryTicket_4461.html" TargetMode="External"/><Relationship Id="rId7" Type="http://schemas.openxmlformats.org/officeDocument/2006/relationships/hyperlink" Target="https://docs.google.com/a/asu.edu/presentation/d/1tm4JZQU1v7V0RWcWrVKOW4fO_IVuKdtfWdV7NkNZxvs/present?slide=id.p4" TargetMode="External"/><Relationship Id="rId8" Type="http://schemas.openxmlformats.org/officeDocument/2006/relationships/hyperlink" Target="https://docs.google.com/a/asu.edu/presentation/d/1tm4JZQU1v7V0RWcWrVKOW4fO_IVuKdtfWdV7NkNZxvs/present?slide=id.p4" TargetMode="External"/><Relationship Id="rId31" Type="http://schemas.openxmlformats.org/officeDocument/2006/relationships/hyperlink" Target="http://www.ly.com/scenery/BookSceneryTicket_4461.html" TargetMode="External"/><Relationship Id="rId30" Type="http://schemas.openxmlformats.org/officeDocument/2006/relationships/hyperlink" Target="http://www.ly.com/scenery/BookSceneryTicket_4461.html" TargetMode="External"/><Relationship Id="rId11" Type="http://schemas.openxmlformats.org/officeDocument/2006/relationships/hyperlink" Target="https://docs.google.com/document/d/1ExceM6cSMMvl118MZ9CaViVtKCCfijIiTSEovJGgovk/edit" TargetMode="External"/><Relationship Id="rId33" Type="http://schemas.openxmlformats.org/officeDocument/2006/relationships/hyperlink" Target="http://s.visitbeijing.com.cn/html/j-101416.shtml" TargetMode="External"/><Relationship Id="rId10" Type="http://schemas.openxmlformats.org/officeDocument/2006/relationships/hyperlink" Target="https://docs.google.com/a/asu.edu/document/d/1zdTcpX2y5hfuoAx75IIJPX9yTqEoiSvSwCxnIsZySnI/edit" TargetMode="External"/><Relationship Id="rId32" Type="http://schemas.openxmlformats.org/officeDocument/2006/relationships/hyperlink" Target="http://s.visitbeijing.com.cn/html/j-101416.shtml" TargetMode="External"/><Relationship Id="rId13" Type="http://schemas.openxmlformats.org/officeDocument/2006/relationships/hyperlink" Target="https://docs.google.com/a/asu.edu/presentation/d/1Jjk9N84djIzhth3G4Z-bvVKbO2HkgMEypy_dcoYAleU/present?slide=id.p4" TargetMode="External"/><Relationship Id="rId12" Type="http://schemas.openxmlformats.org/officeDocument/2006/relationships/hyperlink" Target="https://docs.google.com/a/asu.edu/presentation/d/1Jjk9N84djIzhth3G4Z-bvVKbO2HkgMEypy_dcoYAleU/present?slide=id.p4" TargetMode="External"/><Relationship Id="rId34" Type="http://schemas.openxmlformats.org/officeDocument/2006/relationships/hyperlink" Target="http://s.visitbeijing.com.cn/html/j-101416.shtml" TargetMode="External"/><Relationship Id="rId15" Type="http://schemas.openxmlformats.org/officeDocument/2006/relationships/hyperlink" Target="https://docs.google.com/document/d/1EQPShId-brmw_pvo6rw-30zSWq74F6S9oM8bPW0mV6M/edit" TargetMode="External"/><Relationship Id="rId14" Type="http://schemas.openxmlformats.org/officeDocument/2006/relationships/hyperlink" Target="https://docs.google.com/document/d/1rIWjUrvaLoc8wmw7Z4YXZlMTeC51ndMs_AyZ5b-dWdE/edit" TargetMode="External"/><Relationship Id="rId17" Type="http://schemas.openxmlformats.org/officeDocument/2006/relationships/hyperlink" Target="https://docs.google.com/a/asu.edu/presentation/d/1e8BDpuGuClFMvKicmxJ7FQ86V5KN1RzYSMKHVrUUVnQ/present?slide=id.p4" TargetMode="External"/><Relationship Id="rId16" Type="http://schemas.openxmlformats.org/officeDocument/2006/relationships/hyperlink" Target="https://docs.google.com/a/asu.edu/presentation/d/1e8BDpuGuClFMvKicmxJ7FQ86V5KN1RzYSMKHVrUUVnQ/present?slide=id.p4" TargetMode="External"/><Relationship Id="rId19" Type="http://schemas.openxmlformats.org/officeDocument/2006/relationships/hyperlink" Target="https://docs.google.com/document/d/1O_fBzcGixjfqDdcrHjO2FiSP6ZYfFrQke9tsVm0gUQc/edit" TargetMode="External"/><Relationship Id="rId18" Type="http://schemas.openxmlformats.org/officeDocument/2006/relationships/hyperlink" Target="https://docs.google.com/a/asu.edu/presentation/d/1e8BDpuGuClFMvKicmxJ7FQ86V5KN1RzYSMKHVrUUVnQ/present?slide=id.p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